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598305A" w14:textId="5DEAB140" w:rsidR="00072B1A" w:rsidRDefault="00072B1A" w:rsidP="00072B1A">
      <w:pPr>
        <w:pStyle w:val="Tre"/>
        <w:rPr>
          <w:rFonts w:ascii="Arial" w:hAnsi="Arial"/>
        </w:rPr>
      </w:pPr>
      <w:r>
        <w:rPr>
          <w:rFonts w:ascii="Arial" w:hAnsi="Arial"/>
        </w:rPr>
        <w:t>Finlandia – 21 -</w:t>
      </w:r>
      <w:r w:rsidR="00E64550">
        <w:rPr>
          <w:rFonts w:ascii="Arial" w:hAnsi="Arial"/>
        </w:rPr>
        <w:t xml:space="preserve"> </w:t>
      </w:r>
      <w:r>
        <w:rPr>
          <w:rFonts w:ascii="Arial" w:hAnsi="Arial"/>
        </w:rPr>
        <w:t>28 lutego 2020 roku</w:t>
      </w:r>
    </w:p>
    <w:p w14:paraId="7A7E7D4B" w14:textId="77777777" w:rsidR="00072B1A" w:rsidRDefault="00072B1A">
      <w:pPr>
        <w:pStyle w:val="Tre"/>
        <w:jc w:val="center"/>
        <w:rPr>
          <w:rFonts w:ascii="Arial" w:hAnsi="Arial"/>
        </w:rPr>
      </w:pPr>
    </w:p>
    <w:p w14:paraId="5606E93B" w14:textId="0B4A4C8D" w:rsidR="00D9568C" w:rsidRDefault="00072B1A">
      <w:pPr>
        <w:pStyle w:val="Tre"/>
        <w:spacing w:line="288" w:lineRule="auto"/>
        <w:jc w:val="both"/>
        <w:rPr>
          <w:rFonts w:ascii="Arial" w:eastAsia="Arial" w:hAnsi="Arial" w:cs="Arial"/>
        </w:rPr>
      </w:pPr>
      <w:r>
        <w:rPr>
          <w:rFonts w:ascii="Arial" w:hAnsi="Arial"/>
        </w:rPr>
        <w:t xml:space="preserve">Wspólnie z 5 nauczycielkami </w:t>
      </w:r>
      <w:r w:rsidR="00646965">
        <w:rPr>
          <w:rFonts w:ascii="Arial" w:hAnsi="Arial"/>
        </w:rPr>
        <w:t xml:space="preserve">naszej szkoły </w:t>
      </w:r>
      <w:r>
        <w:rPr>
          <w:rFonts w:ascii="Arial" w:hAnsi="Arial"/>
        </w:rPr>
        <w:t xml:space="preserve">uczestniczyłam </w:t>
      </w:r>
      <w:r w:rsidR="00646965">
        <w:rPr>
          <w:rFonts w:ascii="Arial" w:hAnsi="Arial"/>
        </w:rPr>
        <w:t xml:space="preserve">w szkoleniu </w:t>
      </w:r>
      <w:proofErr w:type="spellStart"/>
      <w:r w:rsidR="00646965">
        <w:rPr>
          <w:rFonts w:ascii="Arial" w:hAnsi="Arial"/>
          <w:i/>
          <w:iCs/>
        </w:rPr>
        <w:t>Structured</w:t>
      </w:r>
      <w:proofErr w:type="spellEnd"/>
      <w:r w:rsidR="00646965">
        <w:rPr>
          <w:rFonts w:ascii="Arial" w:hAnsi="Arial"/>
          <w:i/>
          <w:iCs/>
        </w:rPr>
        <w:t xml:space="preserve"> </w:t>
      </w:r>
      <w:proofErr w:type="spellStart"/>
      <w:r w:rsidR="00646965">
        <w:rPr>
          <w:rFonts w:ascii="Arial" w:hAnsi="Arial"/>
          <w:i/>
          <w:iCs/>
        </w:rPr>
        <w:t>Benchmarking</w:t>
      </w:r>
      <w:proofErr w:type="spellEnd"/>
      <w:r w:rsidR="00646965">
        <w:rPr>
          <w:rFonts w:ascii="Arial" w:hAnsi="Arial"/>
          <w:i/>
          <w:iCs/>
        </w:rPr>
        <w:t xml:space="preserve"> Course </w:t>
      </w:r>
      <w:proofErr w:type="spellStart"/>
      <w:r w:rsidR="00646965">
        <w:rPr>
          <w:rFonts w:ascii="Arial" w:hAnsi="Arial"/>
          <w:i/>
          <w:iCs/>
        </w:rPr>
        <w:t>Finnish</w:t>
      </w:r>
      <w:proofErr w:type="spellEnd"/>
      <w:r w:rsidR="00646965">
        <w:rPr>
          <w:rFonts w:ascii="Arial" w:hAnsi="Arial"/>
          <w:i/>
          <w:iCs/>
        </w:rPr>
        <w:t xml:space="preserve"> </w:t>
      </w:r>
      <w:proofErr w:type="spellStart"/>
      <w:r w:rsidR="00646965">
        <w:rPr>
          <w:rFonts w:ascii="Arial" w:hAnsi="Arial"/>
          <w:i/>
          <w:iCs/>
        </w:rPr>
        <w:t>Education</w:t>
      </w:r>
      <w:proofErr w:type="spellEnd"/>
      <w:r w:rsidR="00646965">
        <w:rPr>
          <w:rFonts w:ascii="Arial" w:hAnsi="Arial"/>
          <w:i/>
          <w:iCs/>
        </w:rPr>
        <w:t xml:space="preserve"> System. </w:t>
      </w:r>
      <w:r w:rsidR="00646965">
        <w:rPr>
          <w:rFonts w:ascii="Arial" w:hAnsi="Arial"/>
        </w:rPr>
        <w:t xml:space="preserve">Kurs odbył się w Helsinkach i został zorganizowany przez fińską firmę konsultingową </w:t>
      </w:r>
      <w:proofErr w:type="spellStart"/>
      <w:r w:rsidR="00646965">
        <w:rPr>
          <w:rFonts w:ascii="Arial" w:hAnsi="Arial"/>
        </w:rPr>
        <w:t>EduFuture</w:t>
      </w:r>
      <w:proofErr w:type="spellEnd"/>
      <w:r w:rsidR="00646965">
        <w:rPr>
          <w:rFonts w:ascii="Arial" w:hAnsi="Arial"/>
        </w:rPr>
        <w:t xml:space="preserve">. Zajęcia prowadzone były przez różnych wykładowców, specjalistów w swoich dziedzinach, a opiekunem uczestników kursu był </w:t>
      </w:r>
      <w:proofErr w:type="spellStart"/>
      <w:r w:rsidR="00646965">
        <w:rPr>
          <w:rFonts w:ascii="Arial" w:hAnsi="Arial"/>
        </w:rPr>
        <w:t>Arne</w:t>
      </w:r>
      <w:proofErr w:type="spellEnd"/>
      <w:r w:rsidR="00646965">
        <w:rPr>
          <w:rFonts w:ascii="Arial" w:hAnsi="Arial"/>
        </w:rPr>
        <w:t xml:space="preserve"> </w:t>
      </w:r>
      <w:proofErr w:type="spellStart"/>
      <w:r w:rsidR="00646965">
        <w:rPr>
          <w:rFonts w:ascii="Arial" w:hAnsi="Arial"/>
        </w:rPr>
        <w:t>Verhaegen</w:t>
      </w:r>
      <w:proofErr w:type="spellEnd"/>
      <w:r w:rsidR="00646965">
        <w:rPr>
          <w:rFonts w:ascii="Arial" w:hAnsi="Arial"/>
        </w:rPr>
        <w:t xml:space="preserve">, szkoleniowiec </w:t>
      </w:r>
      <w:proofErr w:type="spellStart"/>
      <w:r w:rsidR="00646965">
        <w:rPr>
          <w:rFonts w:ascii="Arial" w:hAnsi="Arial"/>
        </w:rPr>
        <w:t>Edufuture</w:t>
      </w:r>
      <w:proofErr w:type="spellEnd"/>
      <w:r w:rsidR="00646965">
        <w:rPr>
          <w:rFonts w:ascii="Arial" w:hAnsi="Arial"/>
        </w:rPr>
        <w:t>. W kursie oprócz naszej grupy z Polski, wzięli również udział nauczyciele i dyrektorzy szkół z Włoch, Francj</w:t>
      </w:r>
      <w:r>
        <w:rPr>
          <w:rFonts w:ascii="Arial" w:hAnsi="Arial"/>
        </w:rPr>
        <w:t>i</w:t>
      </w:r>
      <w:r w:rsidR="00646965">
        <w:rPr>
          <w:rFonts w:ascii="Arial" w:hAnsi="Arial"/>
        </w:rPr>
        <w:t>, Hiszpani</w:t>
      </w:r>
      <w:r>
        <w:rPr>
          <w:rFonts w:ascii="Arial" w:hAnsi="Arial"/>
        </w:rPr>
        <w:t>i</w:t>
      </w:r>
      <w:r w:rsidR="00646965">
        <w:rPr>
          <w:rFonts w:ascii="Arial" w:hAnsi="Arial"/>
        </w:rPr>
        <w:t>, Niem</w:t>
      </w:r>
      <w:r>
        <w:rPr>
          <w:rFonts w:ascii="Arial" w:hAnsi="Arial"/>
        </w:rPr>
        <w:t>iec</w:t>
      </w:r>
      <w:r w:rsidR="00646965">
        <w:rPr>
          <w:rFonts w:ascii="Arial" w:hAnsi="Arial"/>
        </w:rPr>
        <w:t xml:space="preserve"> i Portugali</w:t>
      </w:r>
      <w:r>
        <w:rPr>
          <w:rFonts w:ascii="Arial" w:hAnsi="Arial"/>
        </w:rPr>
        <w:t>i</w:t>
      </w:r>
      <w:r w:rsidR="00646965">
        <w:rPr>
          <w:rFonts w:ascii="Arial" w:hAnsi="Arial"/>
        </w:rPr>
        <w:t>.</w:t>
      </w:r>
    </w:p>
    <w:p w14:paraId="622E6A34" w14:textId="670D0D82" w:rsidR="00D9568C" w:rsidRDefault="00646965">
      <w:pPr>
        <w:pStyle w:val="Tre"/>
        <w:spacing w:line="288" w:lineRule="auto"/>
        <w:jc w:val="both"/>
        <w:rPr>
          <w:rFonts w:ascii="Arial" w:eastAsia="Arial" w:hAnsi="Arial" w:cs="Arial"/>
        </w:rPr>
      </w:pPr>
      <w:r>
        <w:rPr>
          <w:rFonts w:ascii="Arial" w:hAnsi="Arial"/>
        </w:rPr>
        <w:t>Pierwszego dnia kursu spotkaliśmy się w centrum nauki Heureka Science Center, gdzie odbyły się najpierw zajęcia o charakterze integracyjnym</w:t>
      </w:r>
      <w:r w:rsidR="00072B1A">
        <w:rPr>
          <w:rFonts w:ascii="Arial" w:hAnsi="Arial"/>
        </w:rPr>
        <w:t xml:space="preserve">, </w:t>
      </w:r>
      <w:r>
        <w:rPr>
          <w:rFonts w:ascii="Arial" w:hAnsi="Arial"/>
        </w:rPr>
        <w:t xml:space="preserve">a następnie odbył się pierwszy zaplanowany na ten dzień wykład. Dotyczył on fińskiego systemu oświaty. Wszyscy byliśmy bardzo ciekawi, ponieważ fiński system edukacji uznawany jest powszechnie za najlepszy w Europie i drugi na świecie. Okazało się, że jest zbliżony do naszego systemu i istnieją między nimi pewne podobieństwa, np. wiek, w którym rozpoczyna się obowiązek szkolny, brak opłat za naukę i darmowe podręczniki dla uczniów szkół podstawowych czy system finansowania szkół. Są jednak </w:t>
      </w:r>
      <w:proofErr w:type="spellStart"/>
      <w:r>
        <w:rPr>
          <w:rFonts w:ascii="Arial" w:hAnsi="Arial"/>
        </w:rPr>
        <w:t>rownież</w:t>
      </w:r>
      <w:proofErr w:type="spellEnd"/>
      <w:r>
        <w:rPr>
          <w:rFonts w:ascii="Arial" w:hAnsi="Arial"/>
        </w:rPr>
        <w:t xml:space="preserve"> różnice, które być może stanowią o sukcesie tego systemu. </w:t>
      </w:r>
    </w:p>
    <w:p w14:paraId="29AD2AB4" w14:textId="1EA8AE7E" w:rsidR="00D9568C" w:rsidRDefault="00646965">
      <w:pPr>
        <w:pStyle w:val="Tre"/>
        <w:spacing w:line="288" w:lineRule="auto"/>
        <w:jc w:val="both"/>
        <w:rPr>
          <w:rFonts w:ascii="Arial" w:eastAsia="Arial" w:hAnsi="Arial" w:cs="Arial"/>
        </w:rPr>
      </w:pPr>
      <w:r>
        <w:rPr>
          <w:rFonts w:ascii="Arial" w:hAnsi="Arial"/>
        </w:rPr>
        <w:t>Zawód nauczyciela cieszy się ogólnym szacunkiem w społeczeństwie fińskim i jest uznawany za bardzo atrakcyjny wybór kariery, dlatego osoby, które zamierzają wybrać ten zawód</w:t>
      </w:r>
      <w:r w:rsidR="00072B1A">
        <w:rPr>
          <w:rFonts w:ascii="Arial" w:hAnsi="Arial"/>
        </w:rPr>
        <w:t>,</w:t>
      </w:r>
      <w:r>
        <w:rPr>
          <w:rFonts w:ascii="Arial" w:hAnsi="Arial"/>
        </w:rPr>
        <w:t xml:space="preserve"> muszą przejść bardzo rygorystyczny proces rekrutacji. Drugą godną uwagi kwestią jest to, że fiński system był udoskonalany przez kilkadziesiąt lat, przeszedł wiele reform, jednakże wprowadzane zmiany nie były zaprzeczeniem istniejących rozwiązań, a ich ulepszaniem. Po wykładzie mogliśmy zwiedzić centrum nauki Heureka i obejrzeć interaktywne wystawy zachęcające zwiedzających do naukowych eksperymentów. </w:t>
      </w:r>
      <w:r w:rsidR="00072B1A">
        <w:rPr>
          <w:rFonts w:ascii="Arial" w:hAnsi="Arial"/>
        </w:rPr>
        <w:t>K</w:t>
      </w:r>
      <w:r>
        <w:rPr>
          <w:rFonts w:ascii="Arial" w:hAnsi="Arial"/>
        </w:rPr>
        <w:t>olejny wykład dotycz</w:t>
      </w:r>
      <w:r w:rsidR="00072B1A">
        <w:rPr>
          <w:rFonts w:ascii="Arial" w:hAnsi="Arial"/>
        </w:rPr>
        <w:t>ył</w:t>
      </w:r>
      <w:r>
        <w:rPr>
          <w:rFonts w:ascii="Arial" w:hAnsi="Arial"/>
        </w:rPr>
        <w:t xml:space="preserve"> podstawy programowej i oceniania, </w:t>
      </w:r>
      <w:r w:rsidR="00072B1A">
        <w:rPr>
          <w:rFonts w:ascii="Arial" w:hAnsi="Arial"/>
        </w:rPr>
        <w:t xml:space="preserve">okazało się, </w:t>
      </w:r>
      <w:r>
        <w:rPr>
          <w:rFonts w:ascii="Arial" w:hAnsi="Arial"/>
        </w:rPr>
        <w:t>że brak oceniania w fińskich szkołach to mit. Podstawa programowa zawiera wytyczne oceniania dla wszystkich przedmiotów. Ocenianie stanowi stały element procesu nauczania. Każdy uczeń co najmniej raz w roku otrzymuje ogólny raport o swoich wynikach. Nie ma natomiast egzaminów państwowych, aż do ukończenia szkoły średniej, wtedy uczniowie zdają egzamin będący odpowiednikiem naszej matury, który składa się z testu języka ojczystego i trzech przedmiotów wybranych przez ucznia. Podstawą do przyjęcia uczniów do szkoły średniej są ich oceny uzyskane na koniec szkoły podstawowej.</w:t>
      </w:r>
    </w:p>
    <w:p w14:paraId="734BFEC0" w14:textId="75C91750" w:rsidR="00D9568C" w:rsidRDefault="00646965">
      <w:pPr>
        <w:pStyle w:val="Tre"/>
        <w:spacing w:line="288" w:lineRule="auto"/>
        <w:jc w:val="both"/>
        <w:rPr>
          <w:rFonts w:ascii="Arial" w:eastAsia="Arial" w:hAnsi="Arial" w:cs="Arial"/>
        </w:rPr>
      </w:pPr>
      <w:r>
        <w:rPr>
          <w:rFonts w:ascii="Arial" w:hAnsi="Arial"/>
        </w:rPr>
        <w:t xml:space="preserve">Drugiego dnia kursu mogliśmy już skonfrontować teorię z praktyką, odwiedzając szkołę średnią w </w:t>
      </w:r>
      <w:proofErr w:type="spellStart"/>
      <w:r>
        <w:rPr>
          <w:rFonts w:ascii="Arial" w:hAnsi="Arial"/>
        </w:rPr>
        <w:t>Espoo</w:t>
      </w:r>
      <w:proofErr w:type="spellEnd"/>
      <w:r w:rsidR="00072B1A">
        <w:rPr>
          <w:rFonts w:ascii="Arial" w:hAnsi="Arial"/>
        </w:rPr>
        <w:t xml:space="preserve">. </w:t>
      </w:r>
      <w:r>
        <w:rPr>
          <w:rFonts w:ascii="Arial" w:hAnsi="Arial"/>
        </w:rPr>
        <w:t xml:space="preserve">Bardzo miłą niespodzianką był krótki występ przygotowany przez szkolny zespół muzyczny, ponieważ wiodącym przedmiotem w tym liceum jest muzyka. Następnie, zostaliśmy podzieleni na kilkuosobowe grupy i zaczęliśmy zwiedzanie szkoły. Naszymi przewodnikami byli uczniowie, których poziom znajomości języka angielskiego oraz przygotowanie merytoryczne wywarły na mnie ogromne wrażenie. Częścią zwiedzania szkoły była możliwość kilkuminutowej obserwacji prowadzonych w tym czasie lekcji. Interesujące jest to, że duża liczba uczniów zamiast tradycyjnych zeszytów i podręczników korzysta z laptopów, a do nauczycieli zwraca się po imieniu. Nauczyciele współpracują z uczniami na zasadach partnerskich. W szkole nie ma także problemów z frekwencją, ponieważ jak mówili sami uczniowie, dobrze wiedzą, dlaczego chodzą do szkoły i unikanie zajęć nie leży w ich interesie. Po południu udaliśmy się do </w:t>
      </w:r>
      <w:proofErr w:type="spellStart"/>
      <w:r>
        <w:rPr>
          <w:rFonts w:ascii="Arial" w:hAnsi="Arial"/>
        </w:rPr>
        <w:t>Annantalo</w:t>
      </w:r>
      <w:proofErr w:type="spellEnd"/>
      <w:r>
        <w:rPr>
          <w:rFonts w:ascii="Arial" w:hAnsi="Arial"/>
        </w:rPr>
        <w:t>, centrum plastycznego dla dzieci, gdzie wysłuchaliśmy wykładu wygłoszonego przez dyrektora szkoły podstawowej na temat przywództwa i zarządzania. Wykład ten był głównie skierowany do kadry zarządzającej.</w:t>
      </w:r>
    </w:p>
    <w:p w14:paraId="4578F0E7" w14:textId="1A83C004" w:rsidR="00D9568C" w:rsidRDefault="00646965">
      <w:pPr>
        <w:pStyle w:val="Tre"/>
        <w:spacing w:line="288" w:lineRule="auto"/>
        <w:jc w:val="both"/>
        <w:rPr>
          <w:rFonts w:ascii="Arial" w:eastAsia="Arial" w:hAnsi="Arial" w:cs="Arial"/>
        </w:rPr>
      </w:pPr>
      <w:r>
        <w:rPr>
          <w:rFonts w:ascii="Arial" w:hAnsi="Arial"/>
        </w:rPr>
        <w:t xml:space="preserve">Trzeci dzień kursu zaczęliśmy od </w:t>
      </w:r>
      <w:r w:rsidR="00C11C4A">
        <w:rPr>
          <w:rFonts w:ascii="Arial" w:hAnsi="Arial"/>
        </w:rPr>
        <w:t>zwiedzenia szkoły</w:t>
      </w:r>
      <w:r>
        <w:rPr>
          <w:rFonts w:ascii="Arial" w:hAnsi="Arial"/>
        </w:rPr>
        <w:t xml:space="preserve"> średniej w </w:t>
      </w:r>
      <w:proofErr w:type="spellStart"/>
      <w:r>
        <w:rPr>
          <w:rFonts w:ascii="Arial" w:hAnsi="Arial"/>
        </w:rPr>
        <w:t>Vantaa</w:t>
      </w:r>
      <w:proofErr w:type="spellEnd"/>
      <w:r>
        <w:rPr>
          <w:rFonts w:ascii="Arial" w:hAnsi="Arial"/>
        </w:rPr>
        <w:t xml:space="preserve">. </w:t>
      </w:r>
      <w:r w:rsidR="00C11C4A">
        <w:rPr>
          <w:rFonts w:ascii="Arial" w:hAnsi="Arial"/>
        </w:rPr>
        <w:t>J</w:t>
      </w:r>
      <w:r>
        <w:rPr>
          <w:rFonts w:ascii="Arial" w:hAnsi="Arial"/>
        </w:rPr>
        <w:t>ednym z głównych zadań</w:t>
      </w:r>
      <w:r w:rsidR="00C11C4A">
        <w:rPr>
          <w:rFonts w:ascii="Arial" w:hAnsi="Arial"/>
        </w:rPr>
        <w:t xml:space="preserve"> tej</w:t>
      </w:r>
      <w:r>
        <w:rPr>
          <w:rFonts w:ascii="Arial" w:hAnsi="Arial"/>
        </w:rPr>
        <w:t xml:space="preserve"> szkoły jest propagowanie postaw proekologicznych</w:t>
      </w:r>
      <w:r w:rsidR="00C11C4A">
        <w:rPr>
          <w:rFonts w:ascii="Arial" w:hAnsi="Arial"/>
        </w:rPr>
        <w:t>.</w:t>
      </w:r>
      <w:r>
        <w:rPr>
          <w:rFonts w:ascii="Arial" w:hAnsi="Arial"/>
        </w:rPr>
        <w:t xml:space="preserve"> Nowo oddany do użytku obiekt zachwycał funkcjonalnością, wyposażeniem oraz wielorakimi udogodnieniami dla nauczycieli i uczniów. Szkoła może się pochwalić </w:t>
      </w:r>
      <w:r w:rsidR="00C11C4A">
        <w:t>m.in.</w:t>
      </w:r>
      <w:r>
        <w:rPr>
          <w:rFonts w:ascii="Arial" w:hAnsi="Arial"/>
        </w:rPr>
        <w:t xml:space="preserve"> w pełni wyposażoną w profesjonalny sprzęt salą medialną oraz biblioteką, w której psy pomagają uczniom klas młodszych w pokonaniu problemów z czytaniem. W trakcie tej </w:t>
      </w:r>
      <w:r>
        <w:rPr>
          <w:rFonts w:ascii="Arial" w:hAnsi="Arial"/>
        </w:rPr>
        <w:lastRenderedPageBreak/>
        <w:t>wizyty również mieliśmy okazję obserwować prowadzone zajęcia (</w:t>
      </w:r>
      <w:r w:rsidR="00C11C4A">
        <w:t>m.in.</w:t>
      </w:r>
      <w:r>
        <w:rPr>
          <w:rFonts w:ascii="Arial" w:hAnsi="Arial"/>
        </w:rPr>
        <w:t xml:space="preserve"> lekcję WOS oraz języka hiszpańskiego) oraz porozmawiać z nauczycielami i uczniami szkoły. </w:t>
      </w:r>
      <w:r w:rsidR="00C11C4A">
        <w:rPr>
          <w:rFonts w:ascii="Arial" w:hAnsi="Arial"/>
        </w:rPr>
        <w:t xml:space="preserve">Potem już w Helsinkach </w:t>
      </w:r>
      <w:r>
        <w:rPr>
          <w:rFonts w:ascii="Arial" w:hAnsi="Arial"/>
        </w:rPr>
        <w:t>wzięliśmy udział w zajęciach warsztatowych dotyczących dobrych praktyk. W kilkuosobowych grupach dyskutowaliśmy nad pomysłami rozwiązań problemów, z którymi spotykamy się w naszej pracy zawodowej. Zadaniem mojej grupy było podanie takich sposobów na polepszenie sytuacji nauczyciela, które zależą od nas samych i na które mamy realny wpływ. Było to bardzo ciekawe ćwiczenie, które umożliwiło nam również wymianę doświadczeń z kolegami z innych państw. Mogliśmy zauważyć, że zmagają się oni z podobnymi problemami. W trakcie zajęć, mieliśmy r</w:t>
      </w:r>
      <w:r w:rsidR="00C11C4A">
        <w:rPr>
          <w:rFonts w:ascii="Arial" w:hAnsi="Arial"/>
        </w:rPr>
        <w:t>ó</w:t>
      </w:r>
      <w:r>
        <w:rPr>
          <w:rFonts w:ascii="Arial" w:hAnsi="Arial"/>
        </w:rPr>
        <w:t>wnież okazję spróbować smakołyków charakterystycznych dla kraju pochodzenia uczestników kursu.</w:t>
      </w:r>
    </w:p>
    <w:p w14:paraId="4BBEB026" w14:textId="13335C4E" w:rsidR="00D9568C" w:rsidRDefault="00646965">
      <w:pPr>
        <w:pStyle w:val="Tre"/>
        <w:spacing w:line="288" w:lineRule="auto"/>
        <w:jc w:val="both"/>
        <w:rPr>
          <w:rFonts w:ascii="Arial" w:eastAsia="Arial" w:hAnsi="Arial" w:cs="Arial"/>
        </w:rPr>
      </w:pPr>
      <w:r>
        <w:rPr>
          <w:rFonts w:ascii="Arial" w:hAnsi="Arial"/>
        </w:rPr>
        <w:t xml:space="preserve">W </w:t>
      </w:r>
      <w:r w:rsidR="00C11C4A">
        <w:rPr>
          <w:rFonts w:ascii="Arial" w:hAnsi="Arial"/>
        </w:rPr>
        <w:t>kolejnym</w:t>
      </w:r>
      <w:r>
        <w:rPr>
          <w:rFonts w:ascii="Arial" w:hAnsi="Arial"/>
        </w:rPr>
        <w:t xml:space="preserve"> dniu kursu udaliśmy się do </w:t>
      </w:r>
      <w:proofErr w:type="spellStart"/>
      <w:r>
        <w:rPr>
          <w:rFonts w:ascii="Arial" w:hAnsi="Arial"/>
        </w:rPr>
        <w:t>Espoo</w:t>
      </w:r>
      <w:proofErr w:type="spellEnd"/>
      <w:r>
        <w:rPr>
          <w:rFonts w:ascii="Arial" w:hAnsi="Arial"/>
        </w:rPr>
        <w:t xml:space="preserve">, aby zwiedzić centrum doskonalenia zawodowego </w:t>
      </w:r>
      <w:proofErr w:type="spellStart"/>
      <w:r>
        <w:rPr>
          <w:rFonts w:ascii="Arial" w:hAnsi="Arial"/>
        </w:rPr>
        <w:t>Omnia</w:t>
      </w:r>
      <w:proofErr w:type="spellEnd"/>
      <w:r>
        <w:rPr>
          <w:rFonts w:ascii="Arial" w:hAnsi="Arial"/>
        </w:rPr>
        <w:t>. Wizytę rozpoczęliśmy od spotkania z dyrektorką placówki, która przedstawiła zarys fińskiego systemu szkolnictwa zawodowego</w:t>
      </w:r>
      <w:r w:rsidR="00E64550">
        <w:rPr>
          <w:rFonts w:ascii="Arial" w:hAnsi="Arial"/>
        </w:rPr>
        <w:t xml:space="preserve"> </w:t>
      </w:r>
      <w:r w:rsidR="00C11C4A">
        <w:rPr>
          <w:rFonts w:ascii="Arial" w:hAnsi="Arial"/>
        </w:rPr>
        <w:t>obejmującego</w:t>
      </w:r>
      <w:r>
        <w:rPr>
          <w:rFonts w:ascii="Arial" w:hAnsi="Arial"/>
        </w:rPr>
        <w:t xml:space="preserve"> 8 obszarów edukacyjnych z 52 kwalifikacjami zawodowymi</w:t>
      </w:r>
      <w:r w:rsidR="00C11C4A">
        <w:rPr>
          <w:rFonts w:ascii="Arial" w:hAnsi="Arial"/>
        </w:rPr>
        <w:t>.</w:t>
      </w:r>
      <w:r>
        <w:rPr>
          <w:rFonts w:ascii="Arial" w:hAnsi="Arial"/>
        </w:rPr>
        <w:t xml:space="preserve"> Nauka w szkołach zawodowych trwa 3 lata i obejmuje co najmniej </w:t>
      </w:r>
      <w:r w:rsidR="00E64550">
        <w:rPr>
          <w:rFonts w:ascii="Arial" w:hAnsi="Arial"/>
        </w:rPr>
        <w:t>półroczne szkolenie</w:t>
      </w:r>
      <w:r>
        <w:rPr>
          <w:rFonts w:ascii="Arial" w:hAnsi="Arial"/>
        </w:rPr>
        <w:t xml:space="preserve">  zawodowe w miejscu pracy. Uczniowie szkół zawodowych mogą ubiegać się o przyjęcie na studia wyższe. Bardzo ważne jest, że kształcenie zawodowe ściśle odpowiada na potrzeby rynku pracy. Ciekawostką jest to, że dorosłe osoby uczące się mogą uczęszczać do tych samych placówek oświatowych, co młodzi ludzie. Po spotkaniu z dyrektorką szkoły zwiedziliśmy centrum, które obejmuje kompleks budynków, mając możliwość obserwacji zajęć i rozmowy z wykładowcami oraz kursantami. Po południu udaliśmy się na wykład dotyczący </w:t>
      </w:r>
      <w:proofErr w:type="spellStart"/>
      <w:r>
        <w:rPr>
          <w:rFonts w:ascii="Arial" w:hAnsi="Arial"/>
          <w:i/>
          <w:iCs/>
        </w:rPr>
        <w:t>flipped</w:t>
      </w:r>
      <w:proofErr w:type="spellEnd"/>
      <w:r>
        <w:rPr>
          <w:rFonts w:ascii="Arial" w:hAnsi="Arial"/>
          <w:i/>
          <w:iCs/>
        </w:rPr>
        <w:t xml:space="preserve"> learning </w:t>
      </w:r>
      <w:r>
        <w:rPr>
          <w:rFonts w:ascii="Arial" w:hAnsi="Arial"/>
        </w:rPr>
        <w:t xml:space="preserve">i cyfrowego nauczania. </w:t>
      </w:r>
      <w:proofErr w:type="spellStart"/>
      <w:r>
        <w:rPr>
          <w:rFonts w:ascii="Arial" w:hAnsi="Arial"/>
          <w:i/>
          <w:iCs/>
        </w:rPr>
        <w:t>Flipped</w:t>
      </w:r>
      <w:proofErr w:type="spellEnd"/>
      <w:r>
        <w:rPr>
          <w:rFonts w:ascii="Arial" w:hAnsi="Arial"/>
          <w:i/>
          <w:iCs/>
        </w:rPr>
        <w:t xml:space="preserve"> learning </w:t>
      </w:r>
      <w:r>
        <w:rPr>
          <w:rFonts w:ascii="Arial" w:hAnsi="Arial"/>
        </w:rPr>
        <w:t>jest to popularny ostatnio trend w nauczaniu, który łączy e-learning z tradycyjnym procesem kształcenia. Polega na odwróceniu klasycznej praktyki wprowadzania nowego materiału w klasie i ćwiczenia go samodzielnie w domu. Według tej metody, uczniowie najpierw zapoznają się z nowym materiałem, przekazanym na przykład za pomocą przygotowanego przez nauczyciela filmu lub prezentacji</w:t>
      </w:r>
      <w:r w:rsidR="00C11C4A">
        <w:rPr>
          <w:rFonts w:ascii="Arial" w:hAnsi="Arial"/>
        </w:rPr>
        <w:t xml:space="preserve"> </w:t>
      </w:r>
      <w:r>
        <w:rPr>
          <w:rFonts w:ascii="Arial" w:hAnsi="Arial"/>
        </w:rPr>
        <w:t xml:space="preserve">w domu, a następnie w klasie wykonują ćwiczenia sprawdzające poziom przyswojenia tego materiału, najczęściej w małych grupach, w których mogą wymieniać się wiedzą. Jednak niezbędnym warunkiem dla wprowadzenia </w:t>
      </w:r>
      <w:r w:rsidR="00C11C4A">
        <w:rPr>
          <w:rFonts w:ascii="Arial" w:hAnsi="Arial"/>
        </w:rPr>
        <w:t>tej metody</w:t>
      </w:r>
      <w:r>
        <w:rPr>
          <w:rFonts w:ascii="Arial" w:hAnsi="Arial"/>
        </w:rPr>
        <w:t xml:space="preserve"> jest wysoka motywacja uczniów i odpowiednie zaplecze technologiczne</w:t>
      </w:r>
      <w:r w:rsidR="00C11C4A">
        <w:rPr>
          <w:rFonts w:ascii="Arial" w:hAnsi="Arial"/>
        </w:rPr>
        <w:t>, a niewątpliwą z</w:t>
      </w:r>
      <w:r>
        <w:rPr>
          <w:rFonts w:ascii="Arial" w:hAnsi="Arial"/>
        </w:rPr>
        <w:t>aletą znacznie większe zaangażowanie uczniów w proces uczenia się. Po wykładzie nastąpiło oficjalne zakończenie kursu, w trakcie którego otrzymaliśmy certyfikaty poświadczające uczestnictwo w kursie.</w:t>
      </w:r>
    </w:p>
    <w:p w14:paraId="6D7880A9" w14:textId="6CC1EE38" w:rsidR="00D9568C" w:rsidRDefault="00646965">
      <w:pPr>
        <w:pStyle w:val="Tre"/>
        <w:spacing w:line="288" w:lineRule="auto"/>
        <w:jc w:val="both"/>
        <w:rPr>
          <w:rFonts w:ascii="Arial" w:eastAsia="Arial" w:hAnsi="Arial" w:cs="Arial"/>
        </w:rPr>
      </w:pPr>
      <w:r>
        <w:rPr>
          <w:rFonts w:ascii="Arial" w:hAnsi="Arial"/>
        </w:rPr>
        <w:t xml:space="preserve">Niewątpliwym atutem kursu oprócz bardzo interesujących i pouczających zajęć oraz wizyt w szkołach, była możliwość zwiedzenia największych atrakcji turystycznych Helsinek. Zwiedziliśmy </w:t>
      </w:r>
      <w:r w:rsidR="00C11C4A">
        <w:t>m.in.</w:t>
      </w:r>
      <w:r>
        <w:rPr>
          <w:rFonts w:ascii="Arial" w:hAnsi="Arial"/>
        </w:rPr>
        <w:t xml:space="preserve"> kościół </w:t>
      </w:r>
      <w:proofErr w:type="spellStart"/>
      <w:r>
        <w:rPr>
          <w:rFonts w:ascii="Arial" w:hAnsi="Arial"/>
        </w:rPr>
        <w:t>Temppeliaukio</w:t>
      </w:r>
      <w:proofErr w:type="spellEnd"/>
      <w:r>
        <w:rPr>
          <w:rFonts w:ascii="Arial" w:hAnsi="Arial"/>
        </w:rPr>
        <w:t xml:space="preserve">, który został wykuty w skale i charakteryzuje się niesamowitą akustyką, przyportową halę targową </w:t>
      </w:r>
      <w:proofErr w:type="spellStart"/>
      <w:r>
        <w:rPr>
          <w:rFonts w:ascii="Arial" w:hAnsi="Arial"/>
        </w:rPr>
        <w:t>Vanha</w:t>
      </w:r>
      <w:proofErr w:type="spellEnd"/>
      <w:r>
        <w:rPr>
          <w:rFonts w:ascii="Arial" w:hAnsi="Arial"/>
        </w:rPr>
        <w:t xml:space="preserve"> </w:t>
      </w:r>
      <w:proofErr w:type="spellStart"/>
      <w:r>
        <w:rPr>
          <w:rFonts w:ascii="Arial" w:hAnsi="Arial"/>
        </w:rPr>
        <w:t>Kauppahalli</w:t>
      </w:r>
      <w:proofErr w:type="spellEnd"/>
      <w:r>
        <w:rPr>
          <w:rFonts w:ascii="Arial" w:hAnsi="Arial"/>
        </w:rPr>
        <w:t xml:space="preserve">, gdzie mogliśmy skosztować fińskich tradycyjnych specjałów, muzeum designu - jedno z najstarszych muzeów w Europie poświęconych tematyce wzornictwa, Plac Senacki, na którym znajduje się siedziba premiera Finlandii oraz Uniwersytet Helsiński, a także pochodzącą z połowy XIX wieku katedrę luterańską, budynki rządowe, zdumiewającą architektonicznie bibliotekę główną oraz pomnik narodowego kompozytora Finlandii - Jeana Sibeliusa. Popłynęliśmy również zobaczyć twierdzę </w:t>
      </w:r>
      <w:proofErr w:type="spellStart"/>
      <w:r>
        <w:rPr>
          <w:rFonts w:ascii="Arial" w:hAnsi="Arial"/>
        </w:rPr>
        <w:t>Suomenlinna</w:t>
      </w:r>
      <w:proofErr w:type="spellEnd"/>
      <w:r>
        <w:rPr>
          <w:rFonts w:ascii="Arial" w:hAnsi="Arial"/>
        </w:rPr>
        <w:t>, która położona jest na sześciu wyspach i została wpisana na listę światowego dziedzictwa UNESCO.</w:t>
      </w:r>
    </w:p>
    <w:p w14:paraId="42ECD1F3" w14:textId="4BBD172B" w:rsidR="00D9568C" w:rsidRDefault="00646965">
      <w:pPr>
        <w:pStyle w:val="Tre"/>
        <w:spacing w:line="288" w:lineRule="auto"/>
        <w:jc w:val="both"/>
        <w:rPr>
          <w:rFonts w:ascii="Arial" w:hAnsi="Arial"/>
        </w:rPr>
      </w:pPr>
      <w:r>
        <w:rPr>
          <w:rFonts w:ascii="Arial" w:hAnsi="Arial"/>
        </w:rPr>
        <w:t xml:space="preserve">Udział w projekcie umożliwił mi nie tylko zapoznanie się z fińskim systemem oświaty od strony teoretycznej, lecz także przyjrzenie się w praktyce fińskim rozwiązaniom edukacyjnym, co uważam za największą zaletę kursu. Zaprezentowane w trakcie kursu treści niewątpliwie wzbogaciły mój warsztat pracy i poszerzyły wiedzę z zakresu najnowszych osiągnięć w dziedzinie metodyki. Miałam okazję podnieść swoje kompetencje dydaktyczne, jak również językowe i interpersonalne. Dzięki udziałowi w projekcie mogłam również poznać bogatą kulturę fińską oraz nawiązać kontakty z nauczycielami z innych krajów europejskich, z którymi rozmowy były okazją do wymiany doświadczeń i spostrzeżeń odnośnie edukacji i pracy nauczyciela.  </w:t>
      </w:r>
    </w:p>
    <w:p w14:paraId="666C2595" w14:textId="77777777" w:rsidR="00E64550" w:rsidRDefault="00E64550">
      <w:pPr>
        <w:pStyle w:val="Tre"/>
        <w:spacing w:line="288" w:lineRule="auto"/>
        <w:jc w:val="both"/>
        <w:rPr>
          <w:rFonts w:ascii="Arial" w:hAnsi="Arial"/>
        </w:rPr>
      </w:pPr>
    </w:p>
    <w:p w14:paraId="302EBBF7" w14:textId="0F69BC5E" w:rsidR="00E64550" w:rsidRDefault="00E64550" w:rsidP="00E64550">
      <w:pPr>
        <w:pStyle w:val="Tre"/>
        <w:spacing w:line="288" w:lineRule="auto"/>
        <w:ind w:left="3600" w:firstLine="720"/>
        <w:jc w:val="both"/>
        <w:rPr>
          <w:rFonts w:ascii="Arial" w:eastAsia="Arial" w:hAnsi="Arial" w:cs="Arial"/>
        </w:rPr>
      </w:pPr>
      <w:r>
        <w:rPr>
          <w:rFonts w:ascii="Arial" w:hAnsi="Arial"/>
        </w:rPr>
        <w:lastRenderedPageBreak/>
        <w:t xml:space="preserve">Marta </w:t>
      </w:r>
      <w:proofErr w:type="spellStart"/>
      <w:r>
        <w:rPr>
          <w:rFonts w:ascii="Arial" w:hAnsi="Arial"/>
        </w:rPr>
        <w:t>Szanser-Sendybył</w:t>
      </w:r>
      <w:proofErr w:type="spellEnd"/>
    </w:p>
    <w:p w14:paraId="123F292D" w14:textId="77777777" w:rsidR="00D9568C" w:rsidRDefault="00D9568C">
      <w:pPr>
        <w:pStyle w:val="Domyln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outlineLvl w:val="4"/>
      </w:pPr>
    </w:p>
    <w:sectPr w:rsidR="00D9568C">
      <w:headerReference w:type="default" r:id="rId6"/>
      <w:footerReference w:type="default" r:id="rId7"/>
      <w:pgSz w:w="11906" w:h="16838"/>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77211" w14:textId="77777777" w:rsidR="00573D2F" w:rsidRDefault="00573D2F">
      <w:r>
        <w:separator/>
      </w:r>
    </w:p>
  </w:endnote>
  <w:endnote w:type="continuationSeparator" w:id="0">
    <w:p w14:paraId="04A24C21" w14:textId="77777777" w:rsidR="00573D2F" w:rsidRDefault="00573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E1B0F" w14:textId="77777777" w:rsidR="00D9568C" w:rsidRDefault="00D9568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A918C" w14:textId="77777777" w:rsidR="00573D2F" w:rsidRDefault="00573D2F">
      <w:r>
        <w:separator/>
      </w:r>
    </w:p>
  </w:footnote>
  <w:footnote w:type="continuationSeparator" w:id="0">
    <w:p w14:paraId="05E54ADE" w14:textId="77777777" w:rsidR="00573D2F" w:rsidRDefault="00573D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A75EE" w14:textId="77777777" w:rsidR="00D9568C" w:rsidRDefault="00D9568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68C"/>
    <w:rsid w:val="00072B1A"/>
    <w:rsid w:val="00573D2F"/>
    <w:rsid w:val="00646965"/>
    <w:rsid w:val="009D4FE9"/>
    <w:rsid w:val="00C11C4A"/>
    <w:rsid w:val="00D9568C"/>
    <w:rsid w:val="00E645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DF491"/>
  <w15:docId w15:val="{79D715D3-B059-40E2-9030-61432D990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re">
    <w:name w:val="Treść"/>
    <w:rPr>
      <w:rFonts w:ascii="Helvetica Neue" w:hAnsi="Helvetica Neue" w:cs="Arial Unicode MS"/>
      <w:color w:val="000000"/>
      <w:sz w:val="22"/>
      <w:szCs w:val="22"/>
    </w:rPr>
  </w:style>
  <w:style w:type="character" w:customStyle="1" w:styleId="Hyperlink0">
    <w:name w:val="Hyperlink.0"/>
    <w:basedOn w:val="Hipercze"/>
    <w:rPr>
      <w:u w:val="single"/>
    </w:rPr>
  </w:style>
  <w:style w:type="paragraph" w:customStyle="1" w:styleId="Domylne">
    <w:name w:val="Domyślne"/>
    <w:rPr>
      <w:rFonts w:ascii="Helvetica Neue" w:eastAsia="Helvetica Neue" w:hAnsi="Helvetica Neue" w:cs="Helvetica Neue"/>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1210</Words>
  <Characters>7265</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4</cp:revision>
  <cp:lastPrinted>2022-10-21T06:29:00Z</cp:lastPrinted>
  <dcterms:created xsi:type="dcterms:W3CDTF">2022-10-21T06:29:00Z</dcterms:created>
  <dcterms:modified xsi:type="dcterms:W3CDTF">2022-10-23T17:14:00Z</dcterms:modified>
</cp:coreProperties>
</file>